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19" w:rsidRDefault="005F06C4" w:rsidP="007D06AA">
      <w:pPr>
        <w:ind w:left="1416" w:firstLine="708"/>
        <w:rPr>
          <w:b/>
          <w:sz w:val="36"/>
          <w:szCs w:val="36"/>
        </w:rPr>
      </w:pPr>
      <w:r w:rsidRPr="00CC3265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7D632E" wp14:editId="3A52CFB3">
                <wp:simplePos x="0" y="0"/>
                <wp:positionH relativeFrom="margin">
                  <wp:posOffset>-50165</wp:posOffset>
                </wp:positionH>
                <wp:positionV relativeFrom="paragraph">
                  <wp:posOffset>471805</wp:posOffset>
                </wp:positionV>
                <wp:extent cx="6724650" cy="12287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D0" w:rsidRDefault="00083AD0" w:rsidP="00083AD0">
                            <w:r w:rsidRPr="00CC3265">
                              <w:rPr>
                                <w:b/>
                              </w:rPr>
                              <w:t>Titre :</w:t>
                            </w:r>
                            <w:r>
                              <w:t xml:space="preserve"> </w:t>
                            </w:r>
                            <w:r w:rsidR="00080219">
                              <w:t>Le procès de Victor Frankenstein</w:t>
                            </w:r>
                          </w:p>
                          <w:p w:rsidR="00083AD0" w:rsidRDefault="00083AD0" w:rsidP="00083AD0">
                            <w:r w:rsidRPr="00CC3265">
                              <w:rPr>
                                <w:b/>
                              </w:rPr>
                              <w:t>Niveau de classe :</w:t>
                            </w:r>
                            <w:r w:rsidR="009827DC">
                              <w:t xml:space="preserve"> </w:t>
                            </w:r>
                            <w:r w:rsidR="00080219">
                              <w:t>1</w:t>
                            </w:r>
                            <w:r w:rsidR="00080219" w:rsidRPr="00080219">
                              <w:rPr>
                                <w:vertAlign w:val="superscript"/>
                              </w:rPr>
                              <w:t>e</w:t>
                            </w:r>
                            <w:r w:rsidR="00080219">
                              <w:t xml:space="preserve"> ou terminale</w:t>
                            </w:r>
                          </w:p>
                          <w:p w:rsidR="00083AD0" w:rsidRPr="00CC3265" w:rsidRDefault="00083AD0" w:rsidP="00083AD0">
                            <w:pPr>
                              <w:rPr>
                                <w:b/>
                              </w:rPr>
                            </w:pPr>
                            <w:r w:rsidRPr="00CC3265">
                              <w:rPr>
                                <w:b/>
                              </w:rPr>
                              <w:t xml:space="preserve">Durée : </w:t>
                            </w:r>
                            <w:r w:rsidR="00080219" w:rsidRPr="00080219">
                              <w:t>8 à 10 heures</w:t>
                            </w:r>
                          </w:p>
                          <w:p w:rsidR="00083AD0" w:rsidRDefault="00083AD0" w:rsidP="00083AD0">
                            <w:r w:rsidRPr="00CC3265">
                              <w:rPr>
                                <w:b/>
                              </w:rPr>
                              <w:t>Auteur</w:t>
                            </w:r>
                            <w:r>
                              <w:t> </w:t>
                            </w:r>
                            <w:r w:rsidRPr="00CC3265">
                              <w:rPr>
                                <w:b/>
                              </w:rPr>
                              <w:t>:</w:t>
                            </w:r>
                            <w:r w:rsidR="009827DC">
                              <w:t xml:space="preserve"> </w:t>
                            </w:r>
                            <w:r w:rsidR="00080219">
                              <w:t>Bérengère Duchange, professeure de philosophie, lycée E. Thomas Le Quesnoy</w:t>
                            </w:r>
                          </w:p>
                          <w:p w:rsidR="00083AD0" w:rsidRDefault="00083AD0" w:rsidP="00083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D632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3.95pt;margin-top:37.15pt;width:529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">
                <v:textbox>
                  <w:txbxContent>
                    <w:p w:rsidR="00083AD0" w:rsidRDefault="00083AD0" w:rsidP="00083AD0">
                      <w:r w:rsidRPr="00CC3265">
                        <w:rPr>
                          <w:b/>
                        </w:rPr>
                        <w:t>Titre :</w:t>
                      </w:r>
                      <w:r>
                        <w:t xml:space="preserve"> </w:t>
                      </w:r>
                      <w:r w:rsidR="00080219">
                        <w:t>Le procès de Victor Frankenstein</w:t>
                      </w:r>
                    </w:p>
                    <w:p w:rsidR="00083AD0" w:rsidRDefault="00083AD0" w:rsidP="00083AD0">
                      <w:r w:rsidRPr="00CC3265">
                        <w:rPr>
                          <w:b/>
                        </w:rPr>
                        <w:t>Niveau de classe :</w:t>
                      </w:r>
                      <w:r w:rsidR="009827DC">
                        <w:t xml:space="preserve"> </w:t>
                      </w:r>
                      <w:r w:rsidR="00080219">
                        <w:t>1</w:t>
                      </w:r>
                      <w:r w:rsidR="00080219" w:rsidRPr="00080219">
                        <w:rPr>
                          <w:vertAlign w:val="superscript"/>
                        </w:rPr>
                        <w:t>e</w:t>
                      </w:r>
                      <w:r w:rsidR="00080219">
                        <w:t xml:space="preserve"> ou terminale</w:t>
                      </w:r>
                    </w:p>
                    <w:p w:rsidR="00083AD0" w:rsidRPr="00CC3265" w:rsidRDefault="00083AD0" w:rsidP="00083AD0">
                      <w:pPr>
                        <w:rPr>
                          <w:b/>
                        </w:rPr>
                      </w:pPr>
                      <w:r w:rsidRPr="00CC3265">
                        <w:rPr>
                          <w:b/>
                        </w:rPr>
                        <w:t xml:space="preserve">Durée : </w:t>
                      </w:r>
                      <w:r w:rsidR="00080219" w:rsidRPr="00080219">
                        <w:t>8 à 10 heures</w:t>
                      </w:r>
                    </w:p>
                    <w:p w:rsidR="00083AD0" w:rsidRDefault="00083AD0" w:rsidP="00083AD0">
                      <w:r w:rsidRPr="00CC3265">
                        <w:rPr>
                          <w:b/>
                        </w:rPr>
                        <w:t>Auteur</w:t>
                      </w:r>
                      <w:r>
                        <w:t> </w:t>
                      </w:r>
                      <w:r w:rsidRPr="00CC3265">
                        <w:rPr>
                          <w:b/>
                        </w:rPr>
                        <w:t>:</w:t>
                      </w:r>
                      <w:r w:rsidR="009827DC">
                        <w:t xml:space="preserve"> </w:t>
                      </w:r>
                      <w:r w:rsidR="00080219">
                        <w:t>Bérengère Duchange, professeure de philosophie, lycée E. Thomas Le Quesnoy</w:t>
                      </w:r>
                    </w:p>
                    <w:p w:rsidR="00083AD0" w:rsidRDefault="00083AD0" w:rsidP="00083AD0"/>
                  </w:txbxContent>
                </v:textbox>
                <w10:wrap type="square" anchorx="margin"/>
              </v:shape>
            </w:pict>
          </mc:Fallback>
        </mc:AlternateContent>
      </w:r>
      <w:r w:rsidR="0088290E" w:rsidRPr="00CC3265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17EB18" wp14:editId="28A2E830">
                <wp:simplePos x="0" y="0"/>
                <wp:positionH relativeFrom="margin">
                  <wp:align>center</wp:align>
                </wp:positionH>
                <wp:positionV relativeFrom="paragraph">
                  <wp:posOffset>6497955</wp:posOffset>
                </wp:positionV>
                <wp:extent cx="6724650" cy="305752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D0" w:rsidRPr="00CC3265" w:rsidRDefault="00083AD0" w:rsidP="00083AD0">
                            <w:pPr>
                              <w:rPr>
                                <w:b/>
                              </w:rPr>
                            </w:pPr>
                            <w:r w:rsidRPr="00CC3265">
                              <w:rPr>
                                <w:b/>
                              </w:rPr>
                              <w:t>Déroulement</w:t>
                            </w:r>
                            <w:r w:rsidR="00CC3265" w:rsidRPr="00CC3265">
                              <w:rPr>
                                <w:b/>
                              </w:rPr>
                              <w:t xml:space="preserve"> </w:t>
                            </w:r>
                            <w:r w:rsidRPr="00CC3265">
                              <w:rPr>
                                <w:b/>
                              </w:rPr>
                              <w:t>:</w:t>
                            </w:r>
                          </w:p>
                          <w:p w:rsidR="00083AD0" w:rsidRDefault="00080219" w:rsidP="00083AD0">
                            <w:r>
                              <w:t>1 / Présenter le personnage de Victor Frankenstein (lecture d’extraits du roman de mary Shelley, ainsi que visionnage d’extraits de l’adaptation cinématographique de K</w:t>
                            </w:r>
                            <w:r w:rsidR="0088290E">
                              <w:t xml:space="preserve">. </w:t>
                            </w:r>
                            <w:proofErr w:type="spellStart"/>
                            <w:r>
                              <w:t>Brannagh</w:t>
                            </w:r>
                            <w:proofErr w:type="spellEnd"/>
                            <w:r>
                              <w:t>)</w:t>
                            </w:r>
                            <w:r w:rsidR="0088290E">
                              <w:t>.</w:t>
                            </w:r>
                          </w:p>
                          <w:p w:rsidR="0088290E" w:rsidRDefault="0088290E" w:rsidP="0088290E">
                            <w:pPr>
                              <w:pStyle w:val="Paragraphedeliste"/>
                              <w:ind w:left="1065"/>
                            </w:pPr>
                            <w:r>
                              <w:t>Un nouveau Prométhée ? Des intentions nobles, mais un projet démesuré</w:t>
                            </w:r>
                            <w:r w:rsidR="007D06AA">
                              <w:t>…</w:t>
                            </w:r>
                          </w:p>
                          <w:p w:rsidR="0088290E" w:rsidRDefault="0088290E" w:rsidP="0088290E">
                            <w:r>
                              <w:t>2/ Travaux préparatoires en groupes en vue du procès : recherches et restitution sous forme d’exposés</w:t>
                            </w:r>
                          </w:p>
                          <w:p w:rsidR="0088290E" w:rsidRDefault="0088290E" w:rsidP="0088290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Qu’est-ce qu’un procès d’assises ? Acteurs et déroulement</w:t>
                            </w:r>
                          </w:p>
                          <w:p w:rsidR="0088290E" w:rsidRDefault="0088290E" w:rsidP="0088290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La bioéthique</w:t>
                            </w:r>
                            <w:r w:rsidR="007D06AA">
                              <w:t> : définition, origines, champs d’application</w:t>
                            </w:r>
                          </w:p>
                          <w:p w:rsidR="0088290E" w:rsidRDefault="0088290E" w:rsidP="0088290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 principe de précaution</w:t>
                            </w:r>
                            <w:r w:rsidR="007D06AA">
                              <w:t> : définition, origines, champs d’application</w:t>
                            </w:r>
                          </w:p>
                          <w:p w:rsidR="0088290E" w:rsidRDefault="0088290E" w:rsidP="0088290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Prolongements contemporains : les transhumanistes sont-ils de nouveaux Frankenstein ?</w:t>
                            </w:r>
                          </w:p>
                          <w:p w:rsidR="007D06AA" w:rsidRDefault="007D06AA" w:rsidP="0088290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Frankenstein : du personnage au mythe (littérature, cinéma, culture populaire)</w:t>
                            </w:r>
                          </w:p>
                          <w:p w:rsidR="00080219" w:rsidRDefault="00080219" w:rsidP="00083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EB18" id="_x0000_s1027" type="#_x0000_t202" style="position:absolute;left:0;text-align:left;margin-left:0;margin-top:511.65pt;width:529.5pt;height:240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">
                <v:textbox>
                  <w:txbxContent>
                    <w:p w:rsidR="00083AD0" w:rsidRPr="00CC3265" w:rsidRDefault="00083AD0" w:rsidP="00083AD0">
                      <w:pPr>
                        <w:rPr>
                          <w:b/>
                        </w:rPr>
                      </w:pPr>
                      <w:r w:rsidRPr="00CC3265">
                        <w:rPr>
                          <w:b/>
                        </w:rPr>
                        <w:t>Déroulement</w:t>
                      </w:r>
                      <w:r w:rsidR="00CC3265" w:rsidRPr="00CC3265">
                        <w:rPr>
                          <w:b/>
                        </w:rPr>
                        <w:t xml:space="preserve"> </w:t>
                      </w:r>
                      <w:r w:rsidRPr="00CC3265">
                        <w:rPr>
                          <w:b/>
                        </w:rPr>
                        <w:t>:</w:t>
                      </w:r>
                    </w:p>
                    <w:p w:rsidR="00083AD0" w:rsidRDefault="00080219" w:rsidP="00083AD0">
                      <w:r>
                        <w:t>1 / Présenter le personnage de Victor Frankenstein (lecture d’extraits du roman de mary Shelley, ainsi que visionnage d’extraits de l’adaptation cinématographique de K</w:t>
                      </w:r>
                      <w:r w:rsidR="0088290E">
                        <w:t xml:space="preserve">. </w:t>
                      </w:r>
                      <w:proofErr w:type="spellStart"/>
                      <w:r>
                        <w:t>Brannagh</w:t>
                      </w:r>
                      <w:proofErr w:type="spellEnd"/>
                      <w:r>
                        <w:t>)</w:t>
                      </w:r>
                      <w:r w:rsidR="0088290E">
                        <w:t>.</w:t>
                      </w:r>
                    </w:p>
                    <w:p w:rsidR="0088290E" w:rsidRDefault="0088290E" w:rsidP="0088290E">
                      <w:pPr>
                        <w:pStyle w:val="Paragraphedeliste"/>
                        <w:ind w:left="1065"/>
                      </w:pPr>
                      <w:r>
                        <w:t>Un nouveau Prométhée ? Des intentions nobles, mais un projet démesuré</w:t>
                      </w:r>
                      <w:r w:rsidR="007D06AA">
                        <w:t>…</w:t>
                      </w:r>
                    </w:p>
                    <w:p w:rsidR="0088290E" w:rsidRDefault="0088290E" w:rsidP="0088290E">
                      <w:r>
                        <w:t>2/ Travaux préparatoires en groupes en vue du procès : recherches et restitution sous forme d’exposés</w:t>
                      </w:r>
                    </w:p>
                    <w:p w:rsidR="0088290E" w:rsidRDefault="0088290E" w:rsidP="0088290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Qu’est-ce qu’un procès d’assises ? Acteurs et déroulement</w:t>
                      </w:r>
                    </w:p>
                    <w:p w:rsidR="0088290E" w:rsidRDefault="0088290E" w:rsidP="0088290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La bioéthique</w:t>
                      </w:r>
                      <w:r w:rsidR="007D06AA">
                        <w:t> : définition, origines, champs d’application</w:t>
                      </w:r>
                    </w:p>
                    <w:p w:rsidR="0088290E" w:rsidRDefault="0088290E" w:rsidP="0088290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Le principe de précaution</w:t>
                      </w:r>
                      <w:r w:rsidR="007D06AA">
                        <w:t> : définition, origines, champs d’application</w:t>
                      </w:r>
                    </w:p>
                    <w:p w:rsidR="0088290E" w:rsidRDefault="0088290E" w:rsidP="0088290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Prolongements contemporains : les transhumanistes sont-ils de nouveaux Frankenstein ?</w:t>
                      </w:r>
                    </w:p>
                    <w:p w:rsidR="007D06AA" w:rsidRDefault="007D06AA" w:rsidP="0088290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Frankenstein : du personnage au mythe (littérature, cinéma, culture populaire)</w:t>
                      </w:r>
                    </w:p>
                    <w:p w:rsidR="00080219" w:rsidRDefault="00080219" w:rsidP="00083AD0"/>
                  </w:txbxContent>
                </v:textbox>
                <w10:wrap type="square" anchorx="margin"/>
              </v:shape>
            </w:pict>
          </mc:Fallback>
        </mc:AlternateContent>
      </w:r>
      <w:r w:rsidR="0088290E" w:rsidRPr="00CC3265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B24591" wp14:editId="2E239422">
                <wp:simplePos x="0" y="0"/>
                <wp:positionH relativeFrom="margin">
                  <wp:posOffset>-47625</wp:posOffset>
                </wp:positionH>
                <wp:positionV relativeFrom="paragraph">
                  <wp:posOffset>4895850</wp:posOffset>
                </wp:positionV>
                <wp:extent cx="6724650" cy="15144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D0" w:rsidRPr="00CC3265" w:rsidRDefault="00083AD0" w:rsidP="00083AD0">
                            <w:pPr>
                              <w:rPr>
                                <w:b/>
                              </w:rPr>
                            </w:pPr>
                            <w:r w:rsidRPr="00CC3265">
                              <w:rPr>
                                <w:b/>
                              </w:rPr>
                              <w:t>Objectifs poursuivis (compétences/connaissances):</w:t>
                            </w:r>
                          </w:p>
                          <w:p w:rsidR="00080219" w:rsidRDefault="00080219" w:rsidP="0008021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Savoir exercer son jugement, comprendre le sens de la complexité des choses</w:t>
                            </w:r>
                          </w:p>
                          <w:p w:rsidR="00080219" w:rsidRDefault="00080219" w:rsidP="0008021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Analyser des textes, apprécier l’argumentation et l’intention d’un auteur</w:t>
                            </w:r>
                          </w:p>
                          <w:p w:rsidR="00080219" w:rsidRDefault="00080219" w:rsidP="0008021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S’exprimer en public de manière claire, nuancée et posée ; savoir écouter et respecter la diversité des points de vue</w:t>
                            </w:r>
                          </w:p>
                          <w:p w:rsidR="00080219" w:rsidRDefault="00080219" w:rsidP="0008021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S’impliquer dans un travail en équipe et un projet de classe</w:t>
                            </w:r>
                          </w:p>
                          <w:p w:rsidR="00083AD0" w:rsidRDefault="00083AD0" w:rsidP="00083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4591" id="_x0000_s1028" type="#_x0000_t202" style="position:absolute;left:0;text-align:left;margin-left:-3.75pt;margin-top:385.5pt;width:529.5pt;height:11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">
                <v:textbox>
                  <w:txbxContent>
                    <w:p w:rsidR="00083AD0" w:rsidRPr="00CC3265" w:rsidRDefault="00083AD0" w:rsidP="00083AD0">
                      <w:pPr>
                        <w:rPr>
                          <w:b/>
                        </w:rPr>
                      </w:pPr>
                      <w:r w:rsidRPr="00CC3265">
                        <w:rPr>
                          <w:b/>
                        </w:rPr>
                        <w:t>Objectifs poursuivis (compétences/connaissances):</w:t>
                      </w:r>
                    </w:p>
                    <w:p w:rsidR="00080219" w:rsidRDefault="00080219" w:rsidP="0008021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Savoir exercer son jugement, comprendre le sens de la complexité des choses</w:t>
                      </w:r>
                    </w:p>
                    <w:p w:rsidR="00080219" w:rsidRDefault="00080219" w:rsidP="0008021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Analyser des textes, apprécier l’argumentation et l’intention d’un auteur</w:t>
                      </w:r>
                    </w:p>
                    <w:p w:rsidR="00080219" w:rsidRDefault="00080219" w:rsidP="0008021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S’exprimer en public de manière claire, nuancée et posée ; savoir écouter et respecter la diversité des points de vue</w:t>
                      </w:r>
                    </w:p>
                    <w:p w:rsidR="00080219" w:rsidRDefault="00080219" w:rsidP="0008021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S’impliquer dans un travail en équipe et un projet de classe</w:t>
                      </w:r>
                    </w:p>
                    <w:p w:rsidR="00083AD0" w:rsidRDefault="00083AD0" w:rsidP="00083AD0"/>
                  </w:txbxContent>
                </v:textbox>
                <w10:wrap type="square" anchorx="margin"/>
              </v:shape>
            </w:pict>
          </mc:Fallback>
        </mc:AlternateContent>
      </w:r>
      <w:r w:rsidR="0088290E" w:rsidRPr="00CC3265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F6A8A1" wp14:editId="02AFFEE2">
                <wp:simplePos x="0" y="0"/>
                <wp:positionH relativeFrom="margin">
                  <wp:posOffset>-47625</wp:posOffset>
                </wp:positionH>
                <wp:positionV relativeFrom="paragraph">
                  <wp:posOffset>3314700</wp:posOffset>
                </wp:positionV>
                <wp:extent cx="6724650" cy="14954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D0" w:rsidRPr="00CC3265" w:rsidRDefault="00083AD0" w:rsidP="00083AD0">
                            <w:pPr>
                              <w:rPr>
                                <w:b/>
                              </w:rPr>
                            </w:pPr>
                            <w:r w:rsidRPr="00CC3265">
                              <w:rPr>
                                <w:b/>
                              </w:rPr>
                              <w:t>Place dans les programmes :</w:t>
                            </w:r>
                          </w:p>
                          <w:p w:rsidR="00083AD0" w:rsidRDefault="00080219" w:rsidP="00083AD0">
                            <w:r>
                              <w:t>EMC en classe de 1</w:t>
                            </w:r>
                            <w:r w:rsidRPr="00080219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> : axe 1 =&gt; interroger la défiance face à la science (axe 1) ; poser l’enjeu de la responsabilité individuelle et collective face aux questions environnementales et interroger le principe de précaution (axe 2)</w:t>
                            </w:r>
                          </w:p>
                          <w:p w:rsidR="00080219" w:rsidRDefault="00080219" w:rsidP="00083AD0">
                            <w:r>
                              <w:t>EMC en terminale : la démocratie</w:t>
                            </w:r>
                          </w:p>
                          <w:p w:rsidR="00080219" w:rsidRDefault="00080219" w:rsidP="00083AD0">
                            <w:r>
                              <w:t>Ce projet a également vocation à s’intégrer dans une démarche pluridisciplinaire (anglais, littérature, philosophie…)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A8A1" id="_x0000_s1029" type="#_x0000_t202" style="position:absolute;left:0;text-align:left;margin-left:-3.75pt;margin-top:261pt;width:529.5pt;height:11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">
                <v:textbox>
                  <w:txbxContent>
                    <w:p w:rsidR="00083AD0" w:rsidRPr="00CC3265" w:rsidRDefault="00083AD0" w:rsidP="00083AD0">
                      <w:pPr>
                        <w:rPr>
                          <w:b/>
                        </w:rPr>
                      </w:pPr>
                      <w:r w:rsidRPr="00CC3265">
                        <w:rPr>
                          <w:b/>
                        </w:rPr>
                        <w:t>Place dans les programmes :</w:t>
                      </w:r>
                    </w:p>
                    <w:p w:rsidR="00083AD0" w:rsidRDefault="00080219" w:rsidP="00083AD0">
                      <w:r>
                        <w:t>EMC en classe de 1</w:t>
                      </w:r>
                      <w:r w:rsidRPr="00080219">
                        <w:rPr>
                          <w:vertAlign w:val="superscript"/>
                        </w:rPr>
                        <w:t>e</w:t>
                      </w:r>
                      <w:r>
                        <w:t> : axe 1 =&gt; interroger la défiance face à la science (axe 1) ; poser l’enjeu de la responsabilité individuelle et collective face aux questions environnementales et interroger le principe de précaution (axe 2)</w:t>
                      </w:r>
                    </w:p>
                    <w:p w:rsidR="00080219" w:rsidRDefault="00080219" w:rsidP="00083AD0">
                      <w:r>
                        <w:t>EMC en terminale : la démocratie</w:t>
                      </w:r>
                    </w:p>
                    <w:p w:rsidR="00080219" w:rsidRDefault="00080219" w:rsidP="00083AD0">
                      <w:r>
                        <w:t>Ce projet a également vocation à s’intégrer dans une démarche pluridisciplinaire (anglais, littérature, philosophie…)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219" w:rsidRPr="00CC3265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D1E823" wp14:editId="73C35DDB">
                <wp:simplePos x="0" y="0"/>
                <wp:positionH relativeFrom="margin">
                  <wp:align>center</wp:align>
                </wp:positionH>
                <wp:positionV relativeFrom="paragraph">
                  <wp:posOffset>1811020</wp:posOffset>
                </wp:positionV>
                <wp:extent cx="6724650" cy="1333500"/>
                <wp:effectExtent l="0" t="0" r="19050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D0" w:rsidRDefault="00083AD0" w:rsidP="00083AD0">
                            <w:pPr>
                              <w:rPr>
                                <w:b/>
                              </w:rPr>
                            </w:pPr>
                            <w:r w:rsidRPr="00CC3265">
                              <w:rPr>
                                <w:b/>
                              </w:rPr>
                              <w:t>Descriptif de la séquence :</w:t>
                            </w:r>
                          </w:p>
                          <w:p w:rsidR="00080219" w:rsidRPr="00080219" w:rsidRDefault="00080219" w:rsidP="00083AD0">
                            <w:r w:rsidRPr="00080219">
                              <w:t xml:space="preserve">Il s’agit de faire réaliser par les élèves le procès de Victor Frankenstein, </w:t>
                            </w:r>
                            <w:r>
                              <w:t xml:space="preserve">pour interroger à travers ce personnage de fiction l’ambivalence du progrès scientifique : le projet humain de maîtriser la nature est-il raisonnable ? Que faut-il craindre le plus :  faire confiance aux scientifiques, au risque de laisser le champ libre à d’éventuels savants fous jouant aux apprentis sorciers ? Ou poser des interdits, </w:t>
                            </w:r>
                            <w:r w:rsidR="007D06AA">
                              <w:t xml:space="preserve">censurer certains champs de la recherche, </w:t>
                            </w:r>
                            <w:r>
                              <w:t>au risque de freiner le progrès scientifique et de se priver de découvertes essentielles ?</w:t>
                            </w:r>
                          </w:p>
                          <w:p w:rsidR="00083AD0" w:rsidRDefault="00083AD0" w:rsidP="00083AD0">
                            <w:pPr>
                              <w:ind w:left="-284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E823" id="_x0000_s1030" type="#_x0000_t202" style="position:absolute;left:0;text-align:left;margin-left:0;margin-top:142.6pt;width:529.5pt;height:10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">
                <v:textbox>
                  <w:txbxContent>
                    <w:p w:rsidR="00083AD0" w:rsidRDefault="00083AD0" w:rsidP="00083AD0">
                      <w:pPr>
                        <w:rPr>
                          <w:b/>
                        </w:rPr>
                      </w:pPr>
                      <w:r w:rsidRPr="00CC3265">
                        <w:rPr>
                          <w:b/>
                        </w:rPr>
                        <w:t>Descriptif de la séquence :</w:t>
                      </w:r>
                    </w:p>
                    <w:p w:rsidR="00080219" w:rsidRPr="00080219" w:rsidRDefault="00080219" w:rsidP="00083AD0">
                      <w:r w:rsidRPr="00080219">
                        <w:t xml:space="preserve">Il s’agit de faire réaliser par les élèves le procès de Victor Frankenstein, </w:t>
                      </w:r>
                      <w:r>
                        <w:t xml:space="preserve">pour interroger à travers ce personnage de fiction l’ambivalence du progrès scientifique : le projet humain de maîtriser la nature est-il raisonnable ? Que faut-il craindre le plus :  faire confiance aux scientifiques, au risque de laisser le champ libre à d’éventuels savants fous jouant aux apprentis sorciers ? Ou poser des interdits, </w:t>
                      </w:r>
                      <w:r w:rsidR="007D06AA">
                        <w:t xml:space="preserve">censurer certains champs de la recherche, </w:t>
                      </w:r>
                      <w:r>
                        <w:t>au risque de freiner le progrès scientifique et de se priver de découvertes essentielles ?</w:t>
                      </w:r>
                    </w:p>
                    <w:p w:rsidR="00083AD0" w:rsidRDefault="00083AD0" w:rsidP="00083AD0">
                      <w:pPr>
                        <w:ind w:left="-284" w:firstLine="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AD0" w:rsidRPr="00CC3265">
        <w:rPr>
          <w:b/>
          <w:sz w:val="36"/>
          <w:szCs w:val="36"/>
        </w:rPr>
        <w:t>SEQUENCE EMC-fiche de synthèse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90E" w:rsidTr="005F06C4">
        <w:trPr>
          <w:trHeight w:val="3825"/>
        </w:trPr>
        <w:tc>
          <w:tcPr>
            <w:tcW w:w="10456" w:type="dxa"/>
          </w:tcPr>
          <w:p w:rsidR="0088290E" w:rsidRDefault="0088290E" w:rsidP="0088290E">
            <w:r>
              <w:lastRenderedPageBreak/>
              <w:t>3/ Le procès</w:t>
            </w:r>
            <w:r w:rsidR="00F13829">
              <w:t xml:space="preserve"> proprement dit :</w:t>
            </w:r>
          </w:p>
          <w:p w:rsidR="00F13829" w:rsidRDefault="00F13829" w:rsidP="0088290E"/>
          <w:p w:rsidR="0088290E" w:rsidRDefault="0088290E" w:rsidP="0088290E">
            <w:pPr>
              <w:pStyle w:val="Paragraphedeliste"/>
              <w:numPr>
                <w:ilvl w:val="0"/>
                <w:numId w:val="3"/>
              </w:numPr>
            </w:pPr>
            <w:r>
              <w:t>Répartition des rôles (juge, accusé, avocats, victimes, témoins, jurés…)</w:t>
            </w:r>
          </w:p>
          <w:p w:rsidR="0088290E" w:rsidRDefault="0088290E" w:rsidP="0088290E">
            <w:pPr>
              <w:pStyle w:val="Paragraphedeliste"/>
              <w:numPr>
                <w:ilvl w:val="0"/>
                <w:numId w:val="3"/>
              </w:numPr>
            </w:pPr>
            <w:r>
              <w:t>Rédaction des actes d’accusation</w:t>
            </w:r>
            <w:r w:rsidR="00F13829">
              <w:t> :</w:t>
            </w:r>
          </w:p>
          <w:p w:rsidR="0088290E" w:rsidRDefault="0088290E" w:rsidP="00F1382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a</w:t>
            </w:r>
            <w:proofErr w:type="gramEnd"/>
            <w:r>
              <w:t xml:space="preserve"> – Responsabilité en amont : Frankenstein avait-il le droit de transgresser les tabous liés à la naissance et à la mort ?</w:t>
            </w:r>
          </w:p>
          <w:p w:rsidR="0088290E" w:rsidRDefault="0088290E" w:rsidP="00F13829">
            <w:pPr>
              <w:pStyle w:val="Paragraphedeliste"/>
              <w:numPr>
                <w:ilvl w:val="0"/>
                <w:numId w:val="5"/>
              </w:numPr>
            </w:pPr>
            <w:r>
              <w:t xml:space="preserve"> </w:t>
            </w:r>
            <w:proofErr w:type="gramStart"/>
            <w:r>
              <w:t>b</w:t>
            </w:r>
            <w:proofErr w:type="gramEnd"/>
            <w:r>
              <w:t>- Responsabilité lors du passage à l’acte : Frankenstein est-il coupable de l’abandon de sa créature ?</w:t>
            </w:r>
          </w:p>
          <w:p w:rsidR="0088290E" w:rsidRDefault="0088290E" w:rsidP="00F1382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c</w:t>
            </w:r>
            <w:proofErr w:type="gramEnd"/>
            <w:r>
              <w:t xml:space="preserve"> – Responsabilité sur le long terme : Frankenstein avait-il le droit de garder le silence auprès de ses concitoyens ?</w:t>
            </w:r>
          </w:p>
          <w:p w:rsidR="0088290E" w:rsidRDefault="0088290E" w:rsidP="0088290E">
            <w:pPr>
              <w:pStyle w:val="Paragraphedeliste"/>
              <w:numPr>
                <w:ilvl w:val="0"/>
                <w:numId w:val="3"/>
              </w:numPr>
            </w:pPr>
            <w:r>
              <w:t>Tenue du procès</w:t>
            </w:r>
          </w:p>
          <w:p w:rsidR="0088290E" w:rsidRDefault="007A7120" w:rsidP="0088290E">
            <w:pPr>
              <w:pStyle w:val="Paragraphedeliste"/>
              <w:numPr>
                <w:ilvl w:val="0"/>
                <w:numId w:val="3"/>
              </w:numPr>
            </w:pPr>
            <w:r>
              <w:t xml:space="preserve">Verdict </w:t>
            </w:r>
            <w:bookmarkStart w:id="0" w:name="_GoBack"/>
            <w:bookmarkEnd w:id="0"/>
            <w:r w:rsidR="00F13829">
              <w:t>rendu par les jurés</w:t>
            </w:r>
          </w:p>
          <w:p w:rsidR="0088290E" w:rsidRDefault="0088290E" w:rsidP="00083AD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D06AA" w:rsidRDefault="007D06AA" w:rsidP="00083AD0">
      <w:pPr>
        <w:jc w:val="center"/>
        <w:rPr>
          <w:noProof/>
        </w:rPr>
      </w:pPr>
    </w:p>
    <w:p w:rsidR="005F06C4" w:rsidRDefault="005F06C4" w:rsidP="00083AD0">
      <w:pPr>
        <w:jc w:val="center"/>
        <w:rPr>
          <w:noProof/>
        </w:rPr>
      </w:pPr>
      <w:r w:rsidRPr="00CC3265">
        <w:rPr>
          <w:b/>
          <w:noProof/>
          <w:lang w:eastAsia="fr-FR"/>
        </w:rPr>
        <mc:AlternateContent>
          <mc:Choice Requires="wps">
            <w:drawing>
              <wp:inline distT="0" distB="0" distL="0" distR="0" wp14:anchorId="06B9612E" wp14:editId="10D1C4B5">
                <wp:extent cx="6645910" cy="3172339"/>
                <wp:effectExtent l="0" t="0" r="21590" b="28575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172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6C4" w:rsidRDefault="005F06C4" w:rsidP="005F06C4">
                            <w:r w:rsidRPr="00CC3265">
                              <w:rPr>
                                <w:b/>
                              </w:rPr>
                              <w:t>Ressources / Documents utilisés</w:t>
                            </w:r>
                            <w:r>
                              <w:t xml:space="preserve"> </w:t>
                            </w:r>
                            <w:r w:rsidRPr="00CC3265">
                              <w:rPr>
                                <w:b/>
                              </w:rPr>
                              <w:t>:</w:t>
                            </w:r>
                          </w:p>
                          <w:p w:rsidR="005F06C4" w:rsidRDefault="005F06C4" w:rsidP="005F06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F06C4" w:rsidRPr="0088290E" w:rsidRDefault="005F06C4" w:rsidP="005F06C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88290E">
                              <w:t xml:space="preserve">Mary Shelley, </w:t>
                            </w:r>
                            <w:r w:rsidRPr="0088290E">
                              <w:rPr>
                                <w:i/>
                              </w:rPr>
                              <w:t>Frankenstein ou le Prométhée moderne</w:t>
                            </w:r>
                          </w:p>
                          <w:p w:rsidR="005F06C4" w:rsidRDefault="005F06C4" w:rsidP="005F06C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Adaptation cinématographique de Kenneth </w:t>
                            </w:r>
                            <w:proofErr w:type="spellStart"/>
                            <w:r>
                              <w:t>Branagh</w:t>
                            </w:r>
                            <w:proofErr w:type="spellEnd"/>
                            <w:r>
                              <w:t>, 1995 (en particulier de 35’ à 48’)</w:t>
                            </w:r>
                          </w:p>
                          <w:p w:rsidR="005F06C4" w:rsidRDefault="005F06C4" w:rsidP="005F06C4">
                            <w:pPr>
                              <w:spacing w:after="0"/>
                            </w:pPr>
                          </w:p>
                          <w:p w:rsidR="005F06C4" w:rsidRDefault="005F06C4" w:rsidP="005F06C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Platon, </w:t>
                            </w:r>
                            <w:r w:rsidRPr="0088290E">
                              <w:rPr>
                                <w:i/>
                              </w:rPr>
                              <w:t>Protagoras</w:t>
                            </w:r>
                            <w:r>
                              <w:t> : le mythe de Prométhée</w:t>
                            </w:r>
                          </w:p>
                          <w:p w:rsidR="005F06C4" w:rsidRDefault="005F06C4" w:rsidP="005F06C4">
                            <w:pPr>
                              <w:pStyle w:val="Paragraphedeliste"/>
                            </w:pPr>
                          </w:p>
                          <w:p w:rsidR="005F06C4" w:rsidRDefault="005F06C4" w:rsidP="005F06C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Dominique Lecourt</w:t>
                            </w:r>
                            <w:r w:rsidRPr="007D06AA">
                              <w:rPr>
                                <w:i/>
                              </w:rPr>
                              <w:t>, Prométhée, Faust, Frankenstein : fondements imaginaires de l’éthique</w:t>
                            </w:r>
                            <w:r>
                              <w:t xml:space="preserve"> (Poche, 1998)</w:t>
                            </w:r>
                          </w:p>
                          <w:p w:rsidR="005F06C4" w:rsidRDefault="005F06C4" w:rsidP="005F06C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Luc Ferry, </w:t>
                            </w:r>
                            <w:r w:rsidRPr="0088290E">
                              <w:rPr>
                                <w:i/>
                              </w:rPr>
                              <w:t xml:space="preserve">La Révolution </w:t>
                            </w:r>
                            <w:proofErr w:type="spellStart"/>
                            <w:r w:rsidRPr="0088290E">
                              <w:rPr>
                                <w:i/>
                              </w:rPr>
                              <w:t>transhumaniste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(Plon, 2016)</w:t>
                            </w:r>
                          </w:p>
                          <w:p w:rsidR="005F06C4" w:rsidRDefault="005F06C4" w:rsidP="005F06C4">
                            <w:pPr>
                              <w:pStyle w:val="Paragraphedeliste"/>
                              <w:ind w:left="0"/>
                            </w:pPr>
                            <w:r>
                              <w:t xml:space="preserve">       -      Etienne Klein, </w:t>
                            </w:r>
                            <w:r w:rsidRPr="0088290E">
                              <w:rPr>
                                <w:i/>
                              </w:rPr>
                              <w:t>La science nous menace-t-elle</w:t>
                            </w:r>
                            <w:r>
                              <w:t> ? (Ed. Le pommier, 2003)</w:t>
                            </w:r>
                          </w:p>
                          <w:p w:rsidR="005F06C4" w:rsidRPr="0088290E" w:rsidRDefault="005F06C4" w:rsidP="005F06C4">
                            <w:pPr>
                              <w:pStyle w:val="Paragraphedeliste"/>
                              <w:spacing w:after="0"/>
                              <w:ind w:left="0"/>
                            </w:pPr>
                            <w:r>
                              <w:t xml:space="preserve">       -      Denis Grison, </w:t>
                            </w:r>
                            <w:r w:rsidRPr="0088290E">
                              <w:rPr>
                                <w:i/>
                              </w:rPr>
                              <w:t>Qu’est-ce que le principe de précaution</w:t>
                            </w:r>
                            <w:r>
                              <w:t> ? (</w:t>
                            </w:r>
                            <w:proofErr w:type="spellStart"/>
                            <w:r>
                              <w:t>Vrin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5F06C4" w:rsidRDefault="005F06C4" w:rsidP="005F06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F06C4" w:rsidRDefault="005F06C4" w:rsidP="005F06C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F06C4" w:rsidRDefault="005F06C4" w:rsidP="005F06C4">
                            <w:pPr>
                              <w:spacing w:after="0"/>
                            </w:pPr>
                            <w:r>
                              <w:t xml:space="preserve">Prolongements cinématographiques possibles : </w:t>
                            </w:r>
                            <w:r w:rsidRPr="007D06AA">
                              <w:rPr>
                                <w:i/>
                              </w:rPr>
                              <w:t>Edward aux mains d’argent</w:t>
                            </w:r>
                            <w:r>
                              <w:t>, Tim Burton (1991)</w:t>
                            </w:r>
                          </w:p>
                          <w:p w:rsidR="005F06C4" w:rsidRPr="007D06AA" w:rsidRDefault="005F06C4" w:rsidP="005F06C4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D06AA">
                              <w:rPr>
                                <w:i/>
                              </w:rPr>
                              <w:t>La Mouche</w:t>
                            </w:r>
                            <w:r>
                              <w:t>, David Cronenberg, 1986</w:t>
                            </w:r>
                          </w:p>
                          <w:p w:rsidR="005F06C4" w:rsidRDefault="005F06C4" w:rsidP="005F06C4"/>
                          <w:p w:rsidR="005F06C4" w:rsidRDefault="005F06C4" w:rsidP="005F0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B9612E" id="Zone de texte 2" o:spid="_x0000_s1031" type="#_x0000_t202" style="width:523.3pt;height:2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">
                <v:textbox>
                  <w:txbxContent>
                    <w:p w:rsidR="005F06C4" w:rsidRDefault="005F06C4" w:rsidP="005F06C4">
                      <w:r w:rsidRPr="00CC3265">
                        <w:rPr>
                          <w:b/>
                        </w:rPr>
                        <w:t>Ressources / Documents utilisés</w:t>
                      </w:r>
                      <w:r>
                        <w:t xml:space="preserve"> </w:t>
                      </w:r>
                      <w:r w:rsidRPr="00CC3265">
                        <w:rPr>
                          <w:b/>
                        </w:rPr>
                        <w:t>:</w:t>
                      </w:r>
                    </w:p>
                    <w:p w:rsidR="005F06C4" w:rsidRDefault="005F06C4" w:rsidP="005F06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5F06C4" w:rsidRPr="0088290E" w:rsidRDefault="005F06C4" w:rsidP="005F06C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88290E">
                        <w:t xml:space="preserve">Mary Shelley, </w:t>
                      </w:r>
                      <w:r w:rsidRPr="0088290E">
                        <w:rPr>
                          <w:i/>
                        </w:rPr>
                        <w:t>Frankenstein ou le Prométhée moderne</w:t>
                      </w:r>
                    </w:p>
                    <w:p w:rsidR="005F06C4" w:rsidRDefault="005F06C4" w:rsidP="005F06C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Adaptation cinématographique de Kenneth </w:t>
                      </w:r>
                      <w:proofErr w:type="spellStart"/>
                      <w:r>
                        <w:t>Branagh</w:t>
                      </w:r>
                      <w:proofErr w:type="spellEnd"/>
                      <w:r>
                        <w:t>, 1995 (en particulier de 35’ à 48’)</w:t>
                      </w:r>
                    </w:p>
                    <w:p w:rsidR="005F06C4" w:rsidRDefault="005F06C4" w:rsidP="005F06C4">
                      <w:pPr>
                        <w:spacing w:after="0"/>
                      </w:pPr>
                    </w:p>
                    <w:p w:rsidR="005F06C4" w:rsidRDefault="005F06C4" w:rsidP="005F06C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Platon, </w:t>
                      </w:r>
                      <w:r w:rsidRPr="0088290E">
                        <w:rPr>
                          <w:i/>
                        </w:rPr>
                        <w:t>Protagoras</w:t>
                      </w:r>
                      <w:r>
                        <w:t> : le mythe de Prométhée</w:t>
                      </w:r>
                    </w:p>
                    <w:p w:rsidR="005F06C4" w:rsidRDefault="005F06C4" w:rsidP="005F06C4">
                      <w:pPr>
                        <w:pStyle w:val="Paragraphedeliste"/>
                      </w:pPr>
                    </w:p>
                    <w:p w:rsidR="005F06C4" w:rsidRDefault="005F06C4" w:rsidP="005F06C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Dominique Lecourt</w:t>
                      </w:r>
                      <w:r w:rsidRPr="007D06AA">
                        <w:rPr>
                          <w:i/>
                        </w:rPr>
                        <w:t>, Prométhée, Faust, Frankenstein : fondements imaginaires de l’éthique</w:t>
                      </w:r>
                      <w:r>
                        <w:t xml:space="preserve"> (Poche, 1998)</w:t>
                      </w:r>
                    </w:p>
                    <w:p w:rsidR="005F06C4" w:rsidRDefault="005F06C4" w:rsidP="005F06C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Luc Ferry, </w:t>
                      </w:r>
                      <w:r w:rsidRPr="0088290E">
                        <w:rPr>
                          <w:i/>
                        </w:rPr>
                        <w:t xml:space="preserve">La Révolution </w:t>
                      </w:r>
                      <w:proofErr w:type="spellStart"/>
                      <w:r w:rsidRPr="0088290E">
                        <w:rPr>
                          <w:i/>
                        </w:rPr>
                        <w:t>transhumaniste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>
                        <w:t>(Plon, 2016)</w:t>
                      </w:r>
                    </w:p>
                    <w:p w:rsidR="005F06C4" w:rsidRDefault="005F06C4" w:rsidP="005F06C4">
                      <w:pPr>
                        <w:pStyle w:val="Paragraphedeliste"/>
                        <w:ind w:left="0"/>
                      </w:pPr>
                      <w:r>
                        <w:t xml:space="preserve">       -      Etienne Klein, </w:t>
                      </w:r>
                      <w:r w:rsidRPr="0088290E">
                        <w:rPr>
                          <w:i/>
                        </w:rPr>
                        <w:t>La science nous menace-t-elle</w:t>
                      </w:r>
                      <w:r>
                        <w:t> ? (Ed. Le pommier, 2003)</w:t>
                      </w:r>
                    </w:p>
                    <w:p w:rsidR="005F06C4" w:rsidRPr="0088290E" w:rsidRDefault="005F06C4" w:rsidP="005F06C4">
                      <w:pPr>
                        <w:pStyle w:val="Paragraphedeliste"/>
                        <w:spacing w:after="0"/>
                        <w:ind w:left="0"/>
                      </w:pPr>
                      <w:r>
                        <w:t xml:space="preserve">       -      Denis Grison, </w:t>
                      </w:r>
                      <w:r w:rsidRPr="0088290E">
                        <w:rPr>
                          <w:i/>
                        </w:rPr>
                        <w:t>Qu’est-ce que le principe de précaution</w:t>
                      </w:r>
                      <w:r>
                        <w:t> ? (</w:t>
                      </w:r>
                      <w:proofErr w:type="spellStart"/>
                      <w:r>
                        <w:t>Vrin</w:t>
                      </w:r>
                      <w:proofErr w:type="spellEnd"/>
                      <w:r>
                        <w:t>)</w:t>
                      </w:r>
                    </w:p>
                    <w:p w:rsidR="005F06C4" w:rsidRDefault="005F06C4" w:rsidP="005F06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5F06C4" w:rsidRDefault="005F06C4" w:rsidP="005F06C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5F06C4" w:rsidRDefault="005F06C4" w:rsidP="005F06C4">
                      <w:pPr>
                        <w:spacing w:after="0"/>
                      </w:pPr>
                      <w:r>
                        <w:t xml:space="preserve">Prolongements cinématographiques possibles : </w:t>
                      </w:r>
                      <w:r w:rsidRPr="007D06AA">
                        <w:rPr>
                          <w:i/>
                        </w:rPr>
                        <w:t>Edward aux mains d’argent</w:t>
                      </w:r>
                      <w:r>
                        <w:t>, Tim Burton (1991)</w:t>
                      </w:r>
                    </w:p>
                    <w:p w:rsidR="005F06C4" w:rsidRPr="007D06AA" w:rsidRDefault="005F06C4" w:rsidP="005F06C4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D06AA">
                        <w:rPr>
                          <w:i/>
                        </w:rPr>
                        <w:t>La Mouche</w:t>
                      </w:r>
                      <w:r>
                        <w:t>, David Cronenberg, 1986</w:t>
                      </w:r>
                    </w:p>
                    <w:p w:rsidR="005F06C4" w:rsidRDefault="005F06C4" w:rsidP="005F06C4"/>
                    <w:p w:rsidR="005F06C4" w:rsidRDefault="005F06C4" w:rsidP="005F06C4"/>
                  </w:txbxContent>
                </v:textbox>
                <w10:anchorlock/>
              </v:shape>
            </w:pict>
          </mc:Fallback>
        </mc:AlternateContent>
      </w:r>
    </w:p>
    <w:p w:rsidR="005F06C4" w:rsidRDefault="005F06C4" w:rsidP="00083AD0">
      <w:pPr>
        <w:jc w:val="center"/>
        <w:rPr>
          <w:noProof/>
        </w:rPr>
      </w:pPr>
    </w:p>
    <w:p w:rsidR="007D06AA" w:rsidRDefault="007D06AA" w:rsidP="00F13829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037D1CA8" wp14:editId="5FF70B02">
            <wp:extent cx="3936314" cy="1790700"/>
            <wp:effectExtent l="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144" cy="18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829" w:rsidRPr="00F13829">
        <w:rPr>
          <w:noProof/>
        </w:rPr>
        <w:t xml:space="preserve"> </w:t>
      </w:r>
      <w:r w:rsidR="00F13829">
        <w:rPr>
          <w:noProof/>
          <w:lang w:eastAsia="fr-FR"/>
        </w:rPr>
        <w:drawing>
          <wp:inline distT="0" distB="0" distL="0" distR="0" wp14:anchorId="00CB8580" wp14:editId="1ACD3441">
            <wp:extent cx="2052795" cy="3009900"/>
            <wp:effectExtent l="0" t="0" r="5080" b="0"/>
            <wp:docPr id="6" name="Image 6" descr="Bernie Wrightson Illustration of Mary Shelleyâs âFrankenstein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nie Wrightson Illustration of Mary Shelleyâs âFrankensteinâ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5" cy="303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AA" w:rsidRDefault="007D06AA" w:rsidP="00083AD0">
      <w:pPr>
        <w:jc w:val="center"/>
        <w:rPr>
          <w:noProof/>
        </w:rPr>
      </w:pPr>
    </w:p>
    <w:p w:rsidR="00080219" w:rsidRPr="00CC3265" w:rsidRDefault="00080219" w:rsidP="00083AD0">
      <w:pPr>
        <w:jc w:val="center"/>
        <w:rPr>
          <w:b/>
          <w:sz w:val="36"/>
          <w:szCs w:val="36"/>
        </w:rPr>
      </w:pPr>
    </w:p>
    <w:sectPr w:rsidR="00080219" w:rsidRPr="00CC3265" w:rsidSect="00083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73B7"/>
    <w:multiLevelType w:val="hybridMultilevel"/>
    <w:tmpl w:val="E1D09D42"/>
    <w:lvl w:ilvl="0" w:tplc="36EA3E3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D591CC6"/>
    <w:multiLevelType w:val="hybridMultilevel"/>
    <w:tmpl w:val="91201CF4"/>
    <w:lvl w:ilvl="0" w:tplc="A13036AA">
      <w:start w:val="1"/>
      <w:numFmt w:val="bullet"/>
      <w:lvlText w:val=""/>
      <w:lvlJc w:val="left"/>
      <w:pPr>
        <w:ind w:left="142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55E3E44"/>
    <w:multiLevelType w:val="hybridMultilevel"/>
    <w:tmpl w:val="2D04364A"/>
    <w:lvl w:ilvl="0" w:tplc="08226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80155"/>
    <w:multiLevelType w:val="hybridMultilevel"/>
    <w:tmpl w:val="796806DA"/>
    <w:lvl w:ilvl="0" w:tplc="6C708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C4C4B"/>
    <w:multiLevelType w:val="hybridMultilevel"/>
    <w:tmpl w:val="3782DF2E"/>
    <w:lvl w:ilvl="0" w:tplc="966E5DC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55569"/>
    <w:rsid w:val="00080219"/>
    <w:rsid w:val="00083AD0"/>
    <w:rsid w:val="004D4D41"/>
    <w:rsid w:val="005F06C4"/>
    <w:rsid w:val="006C446E"/>
    <w:rsid w:val="007A7120"/>
    <w:rsid w:val="007B05F8"/>
    <w:rsid w:val="007D06AA"/>
    <w:rsid w:val="0088290E"/>
    <w:rsid w:val="008B1528"/>
    <w:rsid w:val="009827DC"/>
    <w:rsid w:val="00AD016D"/>
    <w:rsid w:val="00CC3265"/>
    <w:rsid w:val="00DB6779"/>
    <w:rsid w:val="00F13829"/>
    <w:rsid w:val="00F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AD04"/>
  <w15:chartTrackingRefBased/>
  <w15:docId w15:val="{651F51FF-FEF7-4F65-ADFD-749F774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05F8"/>
    <w:pPr>
      <w:spacing w:after="200" w:line="276" w:lineRule="auto"/>
      <w:ind w:left="720"/>
      <w:contextualSpacing/>
    </w:pPr>
    <w:rPr>
      <w:color w:val="00000A"/>
    </w:rPr>
  </w:style>
  <w:style w:type="character" w:styleId="Lienhypertexte">
    <w:name w:val="Hyperlink"/>
    <w:basedOn w:val="Policepardfaut"/>
    <w:uiPriority w:val="99"/>
    <w:unhideWhenUsed/>
    <w:rsid w:val="00AD016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8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Mathieu CLOUET</cp:lastModifiedBy>
  <cp:revision>3</cp:revision>
  <cp:lastPrinted>2019-04-15T11:18:00Z</cp:lastPrinted>
  <dcterms:created xsi:type="dcterms:W3CDTF">2019-04-20T15:07:00Z</dcterms:created>
  <dcterms:modified xsi:type="dcterms:W3CDTF">2019-04-20T15:08:00Z</dcterms:modified>
</cp:coreProperties>
</file>